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EF240" w14:textId="364D056A" w:rsidR="00CC23D2" w:rsidRPr="000D61EC" w:rsidRDefault="00CC23D2" w:rsidP="00C14533">
      <w:pPr>
        <w:spacing w:after="120" w:line="240" w:lineRule="auto"/>
        <w:ind w:left="4678" w:right="-142"/>
        <w:jc w:val="center"/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</w:pPr>
      <w:r w:rsidRPr="000D61EC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П</w:t>
      </w:r>
      <w:r w:rsidR="000D61EC" w:rsidRPr="000D61EC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>РИЛОЖЕНИЕ</w:t>
      </w:r>
      <w:r w:rsidRPr="000D61EC">
        <w:rPr>
          <w:rFonts w:ascii="Times New Roman" w:eastAsiaTheme="minorHAnsi" w:hAnsi="Times New Roman"/>
          <w:color w:val="000000"/>
          <w:sz w:val="28"/>
          <w:szCs w:val="24"/>
          <w:lang w:eastAsia="ru-RU" w:bidi="ru-RU"/>
        </w:rPr>
        <w:t xml:space="preserve"> 3</w:t>
      </w:r>
    </w:p>
    <w:p w14:paraId="5B7DF90E" w14:textId="77777777" w:rsidR="00C14533" w:rsidRPr="00C14533" w:rsidRDefault="00C14533" w:rsidP="00C14533">
      <w:pPr>
        <w:tabs>
          <w:tab w:val="left" w:pos="8080"/>
        </w:tabs>
        <w:spacing w:after="0" w:line="240" w:lineRule="auto"/>
        <w:ind w:left="4678"/>
        <w:jc w:val="center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C14533">
        <w:rPr>
          <w:rFonts w:ascii="Times New Roman" w:hAnsi="Times New Roman"/>
          <w:color w:val="000000"/>
          <w:sz w:val="28"/>
          <w:szCs w:val="28"/>
          <w:lang w:eastAsia="ru-RU" w:bidi="ru-RU"/>
        </w:rPr>
        <w:t>к Положению о порядке</w:t>
      </w:r>
    </w:p>
    <w:p w14:paraId="0AC877E3" w14:textId="77777777" w:rsidR="00C14533" w:rsidRPr="00C14533" w:rsidRDefault="00C14533" w:rsidP="00C1453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4533">
        <w:rPr>
          <w:rFonts w:ascii="Times New Roman" w:hAnsi="Times New Roman"/>
          <w:bCs/>
          <w:color w:val="000000"/>
          <w:sz w:val="28"/>
          <w:szCs w:val="24"/>
          <w:lang w:eastAsia="ru-RU" w:bidi="ru-RU"/>
        </w:rPr>
        <w:t xml:space="preserve">проведения инвентаризации </w:t>
      </w:r>
      <w:r w:rsidRPr="00C1453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жилищного фонда муниципального образования</w:t>
      </w:r>
    </w:p>
    <w:p w14:paraId="47AC0539" w14:textId="73FDB777" w:rsidR="00C14533" w:rsidRPr="00C14533" w:rsidRDefault="00C14533" w:rsidP="00C1453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4533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области,</w:t>
      </w:r>
    </w:p>
    <w:p w14:paraId="2D5139AB" w14:textId="77777777" w:rsidR="00C14533" w:rsidRPr="00C14533" w:rsidRDefault="00C14533" w:rsidP="00C1453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4533">
        <w:rPr>
          <w:rFonts w:ascii="Times New Roman" w:eastAsia="Times New Roman" w:hAnsi="Times New Roman"/>
          <w:sz w:val="28"/>
          <w:szCs w:val="28"/>
          <w:lang w:eastAsia="ru-RU"/>
        </w:rPr>
        <w:t>утвержденному постановлением мэра</w:t>
      </w:r>
    </w:p>
    <w:p w14:paraId="201E266C" w14:textId="77777777" w:rsidR="00C14533" w:rsidRPr="00C14533" w:rsidRDefault="00C14533" w:rsidP="00C1453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4533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14:paraId="3FB4B3C8" w14:textId="77777777" w:rsidR="00C14533" w:rsidRPr="00C14533" w:rsidRDefault="00C14533" w:rsidP="00C1453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4533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</w:t>
      </w:r>
    </w:p>
    <w:p w14:paraId="1261E27D" w14:textId="77777777" w:rsidR="00C14533" w:rsidRPr="00C14533" w:rsidRDefault="00C14533" w:rsidP="00C14533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4533">
        <w:rPr>
          <w:rFonts w:ascii="Times New Roman" w:eastAsia="Times New Roman" w:hAnsi="Times New Roman"/>
          <w:sz w:val="28"/>
          <w:szCs w:val="28"/>
          <w:lang w:eastAsia="ru-RU"/>
        </w:rPr>
        <w:t>Сахалинской области</w:t>
      </w:r>
    </w:p>
    <w:p w14:paraId="503A9F4A" w14:textId="40ECF05A" w:rsidR="00C14533" w:rsidRPr="00C14533" w:rsidRDefault="00C14533" w:rsidP="00C14533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 марта 2026 года № 67</w:t>
      </w:r>
    </w:p>
    <w:p w14:paraId="313EF243" w14:textId="413BC242" w:rsidR="00CC23D2" w:rsidRDefault="00CC23D2" w:rsidP="000D61EC">
      <w:pPr>
        <w:spacing w:after="0" w:line="240" w:lineRule="auto"/>
        <w:ind w:left="142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</w:p>
    <w:p w14:paraId="2C98357F" w14:textId="6649029B" w:rsidR="00C14533" w:rsidRDefault="00C14533" w:rsidP="000D61EC">
      <w:pPr>
        <w:spacing w:after="0" w:line="240" w:lineRule="auto"/>
        <w:ind w:left="142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</w:p>
    <w:p w14:paraId="19F5DA5D" w14:textId="77777777" w:rsidR="00C14533" w:rsidRPr="000D61EC" w:rsidRDefault="00C14533" w:rsidP="000D61EC">
      <w:pPr>
        <w:spacing w:after="0" w:line="240" w:lineRule="auto"/>
        <w:ind w:left="142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</w:p>
    <w:p w14:paraId="313EF244" w14:textId="77777777" w:rsidR="00CC23D2" w:rsidRPr="000D61EC" w:rsidRDefault="00CC23D2" w:rsidP="000D61EC">
      <w:pPr>
        <w:spacing w:after="0" w:line="240" w:lineRule="auto"/>
        <w:jc w:val="center"/>
        <w:rPr>
          <w:sz w:val="28"/>
          <w:szCs w:val="28"/>
        </w:rPr>
      </w:pPr>
      <w:r w:rsidRPr="000D61EC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СВОДНАЯ ВЕДОМОСТЬ</w:t>
      </w:r>
    </w:p>
    <w:p w14:paraId="620D1354" w14:textId="77777777" w:rsidR="000D61EC" w:rsidRDefault="00CC23D2" w:rsidP="000D61EC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0D61EC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инвентаризации </w:t>
      </w:r>
      <w:r w:rsidR="000D61EC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муниципального жилищного фонда</w:t>
      </w:r>
    </w:p>
    <w:p w14:paraId="6C6AB913" w14:textId="77777777" w:rsidR="000D61EC" w:rsidRDefault="00CC23D2" w:rsidP="000D61EC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0D61EC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муниципального образования</w:t>
      </w:r>
      <w:r w:rsidR="000D61EC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 xml:space="preserve"> Ногликский муниципальный округ</w:t>
      </w:r>
    </w:p>
    <w:p w14:paraId="313EF245" w14:textId="554B11DA" w:rsidR="00CC23D2" w:rsidRPr="000D61EC" w:rsidRDefault="00CC23D2" w:rsidP="000D61EC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0D61EC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Сахалинской области</w:t>
      </w:r>
    </w:p>
    <w:p w14:paraId="313EF246" w14:textId="3BF8AD17" w:rsidR="00CC23D2" w:rsidRDefault="00CC23D2" w:rsidP="000D61EC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r w:rsidRPr="000D61EC"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  <w:t>по состоянию на ____________ года</w:t>
      </w:r>
    </w:p>
    <w:p w14:paraId="4340A8B7" w14:textId="203FFA8F" w:rsidR="000D61EC" w:rsidRDefault="000D61EC" w:rsidP="000D61EC">
      <w:pPr>
        <w:spacing w:after="0" w:line="240" w:lineRule="auto"/>
        <w:ind w:left="142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</w:p>
    <w:p w14:paraId="517C01F6" w14:textId="77777777" w:rsidR="00C14533" w:rsidRPr="000D61EC" w:rsidRDefault="00C14533" w:rsidP="000D61EC">
      <w:pPr>
        <w:spacing w:after="0" w:line="240" w:lineRule="auto"/>
        <w:ind w:left="142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ru-RU" w:bidi="ru-RU"/>
        </w:rPr>
      </w:pPr>
      <w:bookmarkStart w:id="0" w:name="_GoBack"/>
      <w:bookmarkEnd w:id="0"/>
    </w:p>
    <w:tbl>
      <w:tblPr>
        <w:tblW w:w="9513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3696"/>
        <w:gridCol w:w="1267"/>
        <w:gridCol w:w="2174"/>
        <w:gridCol w:w="1723"/>
      </w:tblGrid>
      <w:tr w:rsidR="000D61EC" w:rsidRPr="000D61EC" w14:paraId="313EF24C" w14:textId="77777777" w:rsidTr="006C54D0">
        <w:trPr>
          <w:trHeight w:hRule="exact" w:val="355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47" w14:textId="77777777" w:rsidR="00CC23D2" w:rsidRPr="000D61EC" w:rsidRDefault="00CC23D2" w:rsidP="000D61EC">
            <w:pPr>
              <w:spacing w:after="0" w:line="240" w:lineRule="auto"/>
              <w:ind w:left="20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№</w:t>
            </w:r>
          </w:p>
          <w:p w14:paraId="313EF248" w14:textId="77777777" w:rsidR="00CC23D2" w:rsidRPr="000D61EC" w:rsidRDefault="00CC23D2" w:rsidP="000D61EC">
            <w:pPr>
              <w:spacing w:after="0" w:line="240" w:lineRule="auto"/>
              <w:ind w:left="200"/>
              <w:rPr>
                <w:sz w:val="24"/>
                <w:szCs w:val="24"/>
              </w:rPr>
            </w:pPr>
            <w:proofErr w:type="spellStart"/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пп</w:t>
            </w:r>
            <w:proofErr w:type="spellEnd"/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49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Наименование показателей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4A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4B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В том числе</w:t>
            </w:r>
          </w:p>
        </w:tc>
      </w:tr>
      <w:tr w:rsidR="000D61EC" w:rsidRPr="000D61EC" w14:paraId="313EF253" w14:textId="77777777" w:rsidTr="006C54D0">
        <w:trPr>
          <w:trHeight w:hRule="exact" w:val="1282"/>
        </w:trPr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3EF24D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3EF24E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3EF24F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50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по квартирам в многоквартирных жилых домах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51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по жилым домам</w:t>
            </w:r>
          </w:p>
          <w:p w14:paraId="313EF252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(частям жилого дома)</w:t>
            </w:r>
          </w:p>
        </w:tc>
      </w:tr>
      <w:tr w:rsidR="000D61EC" w:rsidRPr="000D61EC" w14:paraId="313EF259" w14:textId="77777777" w:rsidTr="006C54D0">
        <w:trPr>
          <w:trHeight w:hRule="exact" w:val="33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EF254" w14:textId="77777777" w:rsidR="00CC23D2" w:rsidRPr="000D61EC" w:rsidRDefault="00CC23D2" w:rsidP="000D61EC">
            <w:pPr>
              <w:spacing w:after="0" w:line="240" w:lineRule="auto"/>
              <w:ind w:left="30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EF255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EF256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EF257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EF258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5</w:t>
            </w:r>
          </w:p>
        </w:tc>
      </w:tr>
      <w:tr w:rsidR="000D61EC" w:rsidRPr="000D61EC" w14:paraId="313EF25B" w14:textId="77777777" w:rsidTr="006C54D0">
        <w:trPr>
          <w:trHeight w:hRule="exact" w:val="445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5A" w14:textId="77777777" w:rsidR="00CC23D2" w:rsidRPr="000D61EC" w:rsidRDefault="00CC23D2" w:rsidP="000D61EC">
            <w:pPr>
              <w:spacing w:after="0" w:line="240" w:lineRule="auto"/>
              <w:ind w:left="16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1. Жилые помещения, предоставленные по договорам социального найма</w:t>
            </w:r>
          </w:p>
        </w:tc>
      </w:tr>
      <w:tr w:rsidR="000D61EC" w:rsidRPr="000D61EC" w14:paraId="313EF261" w14:textId="77777777" w:rsidTr="006C54D0">
        <w:trPr>
          <w:trHeight w:hRule="exact" w:val="66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5C" w14:textId="77777777" w:rsidR="00CC23D2" w:rsidRPr="000D61EC" w:rsidRDefault="00CC23D2" w:rsidP="000D61EC">
            <w:pPr>
              <w:spacing w:after="0" w:line="240" w:lineRule="auto"/>
              <w:ind w:left="20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5D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Количество жилых помещений, единиц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5E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5F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60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61EC" w:rsidRPr="000D61EC" w14:paraId="313EF267" w14:textId="77777777" w:rsidTr="006C54D0">
        <w:trPr>
          <w:trHeight w:hRule="exact" w:val="67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62" w14:textId="77777777" w:rsidR="00CC23D2" w:rsidRPr="000D61EC" w:rsidRDefault="00CC23D2" w:rsidP="000D61EC">
            <w:pPr>
              <w:spacing w:after="0" w:line="240" w:lineRule="auto"/>
              <w:ind w:left="20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1.2.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63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Общая площадь жилых помещений, кв. 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64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65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66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61EC" w:rsidRPr="000D61EC" w14:paraId="313EF26D" w14:textId="77777777" w:rsidTr="006C54D0">
        <w:trPr>
          <w:trHeight w:hRule="exact" w:val="33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68" w14:textId="77777777" w:rsidR="00CC23D2" w:rsidRPr="000D61EC" w:rsidRDefault="00CC23D2" w:rsidP="000D61EC">
            <w:pPr>
              <w:spacing w:after="0" w:line="240" w:lineRule="auto"/>
              <w:ind w:left="20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1.3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69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Количество проживающих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6A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6B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6C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61EC" w:rsidRPr="000D61EC" w14:paraId="313EF26F" w14:textId="77777777" w:rsidTr="006C54D0">
        <w:trPr>
          <w:trHeight w:hRule="exact" w:val="447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6E" w14:textId="77777777" w:rsidR="00CC23D2" w:rsidRPr="000D61EC" w:rsidRDefault="00CC23D2" w:rsidP="000D61EC">
            <w:pPr>
              <w:spacing w:after="0" w:line="240" w:lineRule="auto"/>
              <w:ind w:left="160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2. Жилые помещения, предоставленные по договорам специализированного найма</w:t>
            </w:r>
          </w:p>
        </w:tc>
      </w:tr>
      <w:tr w:rsidR="000D61EC" w:rsidRPr="000D61EC" w14:paraId="313EF275" w14:textId="77777777" w:rsidTr="006C54D0">
        <w:trPr>
          <w:trHeight w:hRule="exact" w:val="66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0" w14:textId="77777777" w:rsidR="00CC23D2" w:rsidRPr="000D61EC" w:rsidRDefault="00CC23D2" w:rsidP="000D61EC">
            <w:pPr>
              <w:spacing w:after="0" w:line="240" w:lineRule="auto"/>
              <w:ind w:left="16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2.1.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1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Количество жилых помещений, единиц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2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3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74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61EC" w:rsidRPr="000D61EC" w14:paraId="313EF27B" w14:textId="77777777" w:rsidTr="006C54D0">
        <w:trPr>
          <w:trHeight w:hRule="exact" w:val="66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6" w14:textId="77777777" w:rsidR="00CC23D2" w:rsidRPr="000D61EC" w:rsidRDefault="00CC23D2" w:rsidP="000D61EC">
            <w:pPr>
              <w:spacing w:after="0" w:line="240" w:lineRule="auto"/>
              <w:ind w:left="16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2.2.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7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Общая площадь жилых помещений, кв. 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8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9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7A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61EC" w:rsidRPr="000D61EC" w14:paraId="313EF281" w14:textId="77777777" w:rsidTr="006C54D0">
        <w:trPr>
          <w:trHeight w:hRule="exact" w:val="34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C" w14:textId="77777777" w:rsidR="00CC23D2" w:rsidRPr="000D61EC" w:rsidRDefault="00CC23D2" w:rsidP="000D61EC">
            <w:pPr>
              <w:spacing w:after="0" w:line="240" w:lineRule="auto"/>
              <w:ind w:left="16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2.3.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D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Количество проживающих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E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7F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80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61EC" w:rsidRPr="000D61EC" w14:paraId="313EF283" w14:textId="77777777" w:rsidTr="006C54D0">
        <w:trPr>
          <w:trHeight w:hRule="exact" w:val="360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82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3. Жилые помещения: разрушенные, сгоревшие, непригодные для жилья</w:t>
            </w:r>
          </w:p>
        </w:tc>
      </w:tr>
      <w:tr w:rsidR="000D61EC" w:rsidRPr="000D61EC" w14:paraId="313EF289" w14:textId="77777777" w:rsidTr="006C54D0">
        <w:trPr>
          <w:trHeight w:hRule="exact" w:val="66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84" w14:textId="77777777" w:rsidR="00CC23D2" w:rsidRPr="000D61EC" w:rsidRDefault="00CC23D2" w:rsidP="000D61EC">
            <w:pPr>
              <w:spacing w:after="0" w:line="240" w:lineRule="auto"/>
              <w:ind w:left="16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3.1.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85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Количество жилых помещений, единиц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86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87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88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61EC" w:rsidRPr="000D61EC" w14:paraId="313EF28F" w14:textId="77777777" w:rsidTr="006C54D0">
        <w:trPr>
          <w:trHeight w:hRule="exact" w:val="67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8A" w14:textId="77777777" w:rsidR="00CC23D2" w:rsidRPr="000D61EC" w:rsidRDefault="00CC23D2" w:rsidP="000D61EC">
            <w:pPr>
              <w:spacing w:after="0" w:line="240" w:lineRule="auto"/>
              <w:ind w:left="16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lastRenderedPageBreak/>
              <w:t>3.2.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8B" w14:textId="77777777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Общая площадь жилых помещений, кв. 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8C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EF28D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3EF28E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61EC" w:rsidRPr="000D61EC" w14:paraId="313EF296" w14:textId="77777777" w:rsidTr="006C54D0">
        <w:trPr>
          <w:trHeight w:hRule="exact" w:val="101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EF290" w14:textId="77777777" w:rsidR="00CC23D2" w:rsidRPr="000D61EC" w:rsidRDefault="00CC23D2" w:rsidP="000D61EC">
            <w:pPr>
              <w:spacing w:after="0" w:line="240" w:lineRule="auto"/>
              <w:ind w:left="160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3.3.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EF292" w14:textId="4F6B39D2" w:rsidR="00CC23D2" w:rsidRPr="000D61EC" w:rsidRDefault="00CC23D2" w:rsidP="000D61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61EC">
              <w:rPr>
                <w:rFonts w:ascii="Times New Roman" w:eastAsiaTheme="minorHAnsi" w:hAnsi="Times New Roman"/>
                <w:sz w:val="24"/>
                <w:szCs w:val="24"/>
                <w:lang w:eastAsia="ru-RU" w:bidi="ru-RU"/>
              </w:rPr>
              <w:t>Количество человек, зарегистрированных в данных домах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EF293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3EF294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EF295" w14:textId="77777777" w:rsidR="00CC23D2" w:rsidRPr="000D61EC" w:rsidRDefault="00CC23D2" w:rsidP="000D61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313EF298" w14:textId="77777777" w:rsidR="00201925" w:rsidRPr="000D61EC" w:rsidRDefault="00201925" w:rsidP="000D61EC">
      <w:pPr>
        <w:spacing w:after="0" w:line="240" w:lineRule="auto"/>
      </w:pPr>
    </w:p>
    <w:sectPr w:rsidR="00201925" w:rsidRPr="000D61EC" w:rsidSect="00C1453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D2"/>
    <w:rsid w:val="000D61EC"/>
    <w:rsid w:val="00201925"/>
    <w:rsid w:val="00C14533"/>
    <w:rsid w:val="00CC192E"/>
    <w:rsid w:val="00CC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EF240"/>
  <w15:chartTrackingRefBased/>
  <w15:docId w15:val="{D6625C7A-934A-454E-8B9C-CD9210C5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3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30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Анатольевна Пинчик</dc:creator>
  <cp:keywords/>
  <dc:description/>
  <cp:lastModifiedBy>Елена П. Семибратова</cp:lastModifiedBy>
  <cp:revision>3</cp:revision>
  <dcterms:created xsi:type="dcterms:W3CDTF">2026-03-31T07:58:00Z</dcterms:created>
  <dcterms:modified xsi:type="dcterms:W3CDTF">2026-03-31T08:15:00Z</dcterms:modified>
</cp:coreProperties>
</file>